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29"/>
      </w:tblGrid>
      <w:tr w:rsidR="00BB5FA2" w:rsidTr="005A2993">
        <w:tc>
          <w:tcPr>
            <w:tcW w:w="4915" w:type="dxa"/>
          </w:tcPr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>Управляющим советом</w:t>
            </w:r>
          </w:p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>Протокол № 21 от 23.08.2019г.</w:t>
            </w:r>
          </w:p>
        </w:tc>
        <w:tc>
          <w:tcPr>
            <w:tcW w:w="4915" w:type="dxa"/>
          </w:tcPr>
          <w:p w:rsidR="00BB5FA2" w:rsidRDefault="00BB5FA2" w:rsidP="005A2993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BB5FA2" w:rsidRDefault="00BB5FA2" w:rsidP="005A2993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МАОУ «Гимназия № 91»</w:t>
            </w:r>
          </w:p>
          <w:p w:rsidR="00BB5FA2" w:rsidRDefault="00BB5FA2" w:rsidP="005A2993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_____________А.Ф. Цаплин </w:t>
            </w:r>
          </w:p>
          <w:p w:rsidR="00BB5FA2" w:rsidRDefault="00BB5FA2" w:rsidP="005A2993">
            <w:pPr>
              <w:jc w:val="right"/>
              <w:rPr>
                <w:sz w:val="28"/>
              </w:rPr>
            </w:pPr>
            <w:r>
              <w:rPr>
                <w:sz w:val="28"/>
              </w:rPr>
              <w:t>Приказ №322/1 от 28.08.2019г.</w:t>
            </w:r>
          </w:p>
        </w:tc>
      </w:tr>
      <w:tr w:rsidR="00BB5FA2" w:rsidTr="005A2993">
        <w:tc>
          <w:tcPr>
            <w:tcW w:w="4915" w:type="dxa"/>
          </w:tcPr>
          <w:p w:rsidR="00BB5FA2" w:rsidRDefault="00BB5FA2" w:rsidP="005A2993">
            <w:pPr>
              <w:rPr>
                <w:sz w:val="28"/>
              </w:rPr>
            </w:pPr>
          </w:p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>ПРИНЯТО:</w:t>
            </w:r>
          </w:p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</w:p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BB5FA2" w:rsidRDefault="00BB5FA2" w:rsidP="005A2993">
            <w:pPr>
              <w:rPr>
                <w:sz w:val="28"/>
              </w:rPr>
            </w:pPr>
            <w:r>
              <w:rPr>
                <w:sz w:val="28"/>
              </w:rPr>
              <w:t>Протокол № 1 от 28.08.2019г.</w:t>
            </w:r>
          </w:p>
          <w:p w:rsidR="00BB5FA2" w:rsidRDefault="00BB5FA2" w:rsidP="005A2993">
            <w:pPr>
              <w:rPr>
                <w:sz w:val="28"/>
                <w:lang w:val="en-US"/>
              </w:rPr>
            </w:pPr>
          </w:p>
        </w:tc>
        <w:tc>
          <w:tcPr>
            <w:tcW w:w="4915" w:type="dxa"/>
          </w:tcPr>
          <w:p w:rsidR="00BB5FA2" w:rsidRDefault="00BB5FA2" w:rsidP="005A2993">
            <w:pPr>
              <w:rPr>
                <w:sz w:val="28"/>
              </w:rPr>
            </w:pPr>
          </w:p>
        </w:tc>
      </w:tr>
    </w:tbl>
    <w:p w:rsidR="004613DC" w:rsidRDefault="004613DC" w:rsidP="004613DC">
      <w:pPr>
        <w:rPr>
          <w:sz w:val="28"/>
          <w:szCs w:val="28"/>
        </w:rPr>
      </w:pPr>
    </w:p>
    <w:p w:rsidR="0088395E" w:rsidRDefault="0088395E" w:rsidP="004613DC">
      <w:pPr>
        <w:rPr>
          <w:sz w:val="28"/>
          <w:szCs w:val="28"/>
        </w:rPr>
      </w:pPr>
    </w:p>
    <w:p w:rsidR="0088395E" w:rsidRPr="00E07F22" w:rsidRDefault="0088395E" w:rsidP="004613DC">
      <w:pPr>
        <w:rPr>
          <w:sz w:val="28"/>
          <w:szCs w:val="28"/>
        </w:rPr>
      </w:pPr>
    </w:p>
    <w:p w:rsidR="004613DC" w:rsidRPr="00867235" w:rsidRDefault="004613DC" w:rsidP="004613DC">
      <w:pPr>
        <w:ind w:right="-259"/>
        <w:jc w:val="center"/>
        <w:rPr>
          <w:sz w:val="28"/>
          <w:szCs w:val="28"/>
        </w:rPr>
      </w:pPr>
      <w:r w:rsidRPr="00867235">
        <w:rPr>
          <w:rFonts w:eastAsia="Times New Roman"/>
          <w:b/>
          <w:bCs/>
          <w:sz w:val="28"/>
          <w:szCs w:val="28"/>
        </w:rPr>
        <w:t>ПОЛОЖЕНИЕ ОБ УПРАВЛЯЮЩЕМ СОВЕТЕ</w:t>
      </w:r>
    </w:p>
    <w:p w:rsidR="004613DC" w:rsidRPr="00D919B3" w:rsidRDefault="004613DC" w:rsidP="004613DC">
      <w:pPr>
        <w:ind w:right="-259"/>
        <w:jc w:val="center"/>
        <w:rPr>
          <w:sz w:val="28"/>
          <w:szCs w:val="28"/>
        </w:rPr>
      </w:pPr>
      <w:r w:rsidRPr="00D919B3">
        <w:rPr>
          <w:rFonts w:eastAsia="Times New Roman"/>
          <w:bCs/>
          <w:sz w:val="28"/>
          <w:szCs w:val="28"/>
        </w:rPr>
        <w:t>Муниципального автономного общеобразовательного учреждения «Гимназия № 91» городского округа город</w:t>
      </w:r>
      <w:bookmarkStart w:id="0" w:name="_GoBack"/>
      <w:bookmarkEnd w:id="0"/>
      <w:r w:rsidRPr="00D919B3">
        <w:rPr>
          <w:rFonts w:eastAsia="Times New Roman"/>
          <w:bCs/>
          <w:sz w:val="28"/>
          <w:szCs w:val="28"/>
        </w:rPr>
        <w:t xml:space="preserve"> Уфа Республики Башкортостан</w:t>
      </w:r>
    </w:p>
    <w:p w:rsidR="004613DC" w:rsidRDefault="004613DC" w:rsidP="004613DC">
      <w:pPr>
        <w:ind w:right="-539"/>
        <w:jc w:val="center"/>
        <w:rPr>
          <w:rFonts w:eastAsia="Times New Roman"/>
          <w:b/>
          <w:bCs/>
          <w:sz w:val="28"/>
          <w:szCs w:val="28"/>
        </w:rPr>
      </w:pPr>
    </w:p>
    <w:p w:rsidR="004613DC" w:rsidRPr="00E07F22" w:rsidRDefault="004613DC" w:rsidP="004613DC">
      <w:pPr>
        <w:ind w:right="-539"/>
        <w:jc w:val="center"/>
        <w:rPr>
          <w:sz w:val="28"/>
          <w:szCs w:val="28"/>
        </w:rPr>
      </w:pPr>
      <w:r w:rsidRPr="00E07F22">
        <w:rPr>
          <w:rFonts w:eastAsia="Times New Roman"/>
          <w:b/>
          <w:bCs/>
          <w:sz w:val="28"/>
          <w:szCs w:val="28"/>
        </w:rPr>
        <w:t>1. Общие положения</w:t>
      </w:r>
    </w:p>
    <w:p w:rsidR="004613DC" w:rsidRPr="00E07F22" w:rsidRDefault="0088395E" w:rsidP="004613DC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1.1. </w:t>
      </w:r>
      <w:r w:rsidR="004613DC">
        <w:rPr>
          <w:rFonts w:eastAsia="Times New Roman"/>
          <w:sz w:val="28"/>
          <w:szCs w:val="28"/>
        </w:rPr>
        <w:t>Управляющий совет Муниципального автономного общеобразовательного учреждения</w:t>
      </w:r>
      <w:r w:rsidR="004613DC" w:rsidRPr="00E07F22">
        <w:rPr>
          <w:rFonts w:eastAsia="Times New Roman"/>
          <w:sz w:val="28"/>
          <w:szCs w:val="28"/>
        </w:rPr>
        <w:t xml:space="preserve"> «Гимназия №</w:t>
      </w:r>
      <w:r w:rsidR="004613DC">
        <w:rPr>
          <w:rFonts w:eastAsia="Times New Roman"/>
          <w:sz w:val="28"/>
          <w:szCs w:val="28"/>
        </w:rPr>
        <w:t>91</w:t>
      </w:r>
      <w:r w:rsidR="004613DC" w:rsidRPr="00E07F22">
        <w:rPr>
          <w:rFonts w:eastAsia="Times New Roman"/>
          <w:sz w:val="28"/>
          <w:szCs w:val="28"/>
        </w:rPr>
        <w:t>»</w:t>
      </w:r>
      <w:r w:rsidR="004613DC">
        <w:rPr>
          <w:rFonts w:eastAsia="Times New Roman"/>
          <w:sz w:val="28"/>
          <w:szCs w:val="28"/>
        </w:rPr>
        <w:t xml:space="preserve"> ГО г. Уфа Республики Башкортостан (далее – Учреждение</w:t>
      </w:r>
      <w:r>
        <w:rPr>
          <w:rFonts w:eastAsia="Times New Roman"/>
          <w:sz w:val="28"/>
          <w:szCs w:val="28"/>
        </w:rPr>
        <w:t>, Гимназия</w:t>
      </w:r>
      <w:r w:rsidR="004613DC">
        <w:rPr>
          <w:rFonts w:eastAsia="Times New Roman"/>
          <w:sz w:val="28"/>
          <w:szCs w:val="28"/>
        </w:rPr>
        <w:t>)</w:t>
      </w:r>
      <w:r w:rsidR="004613DC" w:rsidRPr="00E07F22">
        <w:rPr>
          <w:rFonts w:eastAsia="Times New Roman"/>
          <w:sz w:val="28"/>
          <w:szCs w:val="28"/>
        </w:rPr>
        <w:t xml:space="preserve"> – выборный орган государственно - об</w:t>
      </w:r>
      <w:r w:rsidR="004613DC">
        <w:rPr>
          <w:rFonts w:eastAsia="Times New Roman"/>
          <w:sz w:val="28"/>
          <w:szCs w:val="28"/>
        </w:rPr>
        <w:t>щественного управления гимназии</w:t>
      </w:r>
      <w:r w:rsidR="004613DC" w:rsidRPr="00E07F22">
        <w:rPr>
          <w:rFonts w:eastAsia="Times New Roman"/>
          <w:sz w:val="28"/>
          <w:szCs w:val="28"/>
        </w:rPr>
        <w:t>.</w:t>
      </w:r>
    </w:p>
    <w:p w:rsidR="004613DC" w:rsidRPr="00E07F22" w:rsidRDefault="004613DC" w:rsidP="004613DC">
      <w:pPr>
        <w:tabs>
          <w:tab w:val="left" w:pos="2880"/>
          <w:tab w:val="left" w:pos="3980"/>
          <w:tab w:val="left" w:pos="5560"/>
          <w:tab w:val="left" w:pos="6780"/>
          <w:tab w:val="left" w:pos="7300"/>
          <w:tab w:val="left" w:pos="8560"/>
        </w:tabs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1.2.</w:t>
      </w:r>
      <w:r w:rsidR="0088395E"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Управляющий</w:t>
      </w:r>
      <w:r>
        <w:rPr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совет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Совет)</w:t>
      </w:r>
      <w:r>
        <w:rPr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является</w:t>
      </w:r>
      <w:r>
        <w:rPr>
          <w:rFonts w:eastAsia="Times New Roman"/>
          <w:sz w:val="28"/>
          <w:szCs w:val="28"/>
        </w:rPr>
        <w:t xml:space="preserve"> п</w:t>
      </w:r>
      <w:r w:rsidRPr="00E07F22">
        <w:rPr>
          <w:rFonts w:eastAsia="Times New Roman"/>
          <w:sz w:val="28"/>
          <w:szCs w:val="28"/>
        </w:rPr>
        <w:t xml:space="preserve">редставительным коллегиальным органом управления всех участников образовательного процесса. Совет реализует полномочия, отнесенные Уставом </w:t>
      </w:r>
      <w:r>
        <w:rPr>
          <w:rFonts w:eastAsia="Times New Roman"/>
          <w:sz w:val="28"/>
          <w:szCs w:val="28"/>
        </w:rPr>
        <w:t>образовательного</w:t>
      </w:r>
      <w:r w:rsidRPr="00E07F22">
        <w:rPr>
          <w:rFonts w:eastAsia="Times New Roman"/>
          <w:sz w:val="28"/>
          <w:szCs w:val="28"/>
        </w:rPr>
        <w:t xml:space="preserve"> учреждения к его компетенции.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 xml:space="preserve">Деятельность совета осуществляется в соответствии </w:t>
      </w:r>
      <w:r>
        <w:rPr>
          <w:rFonts w:eastAsia="Times New Roman"/>
          <w:sz w:val="28"/>
          <w:szCs w:val="28"/>
        </w:rPr>
        <w:t xml:space="preserve">с </w:t>
      </w:r>
      <w:r w:rsidRPr="00E07F22">
        <w:rPr>
          <w:rFonts w:eastAsia="Times New Roman"/>
          <w:sz w:val="28"/>
          <w:szCs w:val="28"/>
        </w:rPr>
        <w:t>Международными актами в области прав человека, прав ребенка, в области образования, ратифицированными Российской Федерацией</w:t>
      </w:r>
      <w:r>
        <w:rPr>
          <w:rFonts w:eastAsia="Times New Roman"/>
          <w:sz w:val="28"/>
          <w:szCs w:val="28"/>
        </w:rPr>
        <w:t>,</w:t>
      </w:r>
      <w:r w:rsidRPr="00E07F22">
        <w:rPr>
          <w:rFonts w:eastAsia="Times New Roman"/>
          <w:sz w:val="28"/>
          <w:szCs w:val="28"/>
        </w:rPr>
        <w:t xml:space="preserve"> Федеральным законом от 29.12.2012 </w:t>
      </w:r>
      <w:r>
        <w:rPr>
          <w:rFonts w:eastAsia="Times New Roman"/>
          <w:sz w:val="28"/>
          <w:szCs w:val="28"/>
        </w:rPr>
        <w:t xml:space="preserve">(ред. от 26.07.2019 г.) </w:t>
      </w:r>
      <w:r w:rsidRPr="00E07F22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273 – ФЗ «Об образовании в Российской Федерации»,</w:t>
      </w:r>
      <w:r>
        <w:rPr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Уставом </w:t>
      </w:r>
      <w:r>
        <w:rPr>
          <w:rFonts w:eastAsia="Times New Roman"/>
          <w:sz w:val="28"/>
          <w:szCs w:val="28"/>
        </w:rPr>
        <w:t>Учреждения.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1.3.</w:t>
      </w:r>
      <w:r w:rsidR="0088395E"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Осуществление членами совета своих функций производится на безвозмездной основе.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1.4.</w:t>
      </w:r>
      <w:r w:rsidR="0088395E"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Деятельность членов совета основывается на принципах равенства, ответственност</w:t>
      </w:r>
      <w:r>
        <w:rPr>
          <w:rFonts w:eastAsia="Times New Roman"/>
          <w:sz w:val="28"/>
          <w:szCs w:val="28"/>
        </w:rPr>
        <w:t>и и</w:t>
      </w:r>
      <w:r w:rsidRPr="00E07F22">
        <w:rPr>
          <w:rFonts w:eastAsia="Times New Roman"/>
          <w:sz w:val="28"/>
          <w:szCs w:val="28"/>
        </w:rPr>
        <w:t xml:space="preserve"> коллегиальности принятия решений и гласности.</w:t>
      </w:r>
    </w:p>
    <w:p w:rsidR="004613DC" w:rsidRPr="00E07F22" w:rsidRDefault="004613DC" w:rsidP="004613DC">
      <w:pPr>
        <w:rPr>
          <w:sz w:val="28"/>
          <w:szCs w:val="28"/>
        </w:rPr>
      </w:pPr>
    </w:p>
    <w:p w:rsidR="004613DC" w:rsidRPr="00E07F22" w:rsidRDefault="004613DC" w:rsidP="004613DC">
      <w:pPr>
        <w:numPr>
          <w:ilvl w:val="0"/>
          <w:numId w:val="1"/>
        </w:numPr>
        <w:tabs>
          <w:tab w:val="left" w:pos="2340"/>
        </w:tabs>
        <w:ind w:left="234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Задачи и </w:t>
      </w:r>
      <w:r w:rsidRPr="00E07F22">
        <w:rPr>
          <w:rFonts w:eastAsia="Times New Roman"/>
          <w:b/>
          <w:bCs/>
          <w:sz w:val="28"/>
          <w:szCs w:val="28"/>
        </w:rPr>
        <w:t>компетенция Совета</w:t>
      </w:r>
    </w:p>
    <w:p w:rsidR="004613DC" w:rsidRPr="00E07F22" w:rsidRDefault="004613DC" w:rsidP="004613DC">
      <w:pPr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2.1.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Задачами деятельности Совета являются:</w:t>
      </w:r>
    </w:p>
    <w:p w:rsidR="004613DC" w:rsidRPr="00760BC6" w:rsidRDefault="004613DC" w:rsidP="004613DC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760BC6">
        <w:rPr>
          <w:rFonts w:eastAsia="Times New Roman"/>
          <w:sz w:val="28"/>
          <w:szCs w:val="28"/>
        </w:rPr>
        <w:t>консолидировать предложения и запросы участников образовательного процесса в разработке и реализации общеобразовательных и иных (инновационных) программ в общеобразовательном учреждении;</w:t>
      </w:r>
    </w:p>
    <w:p w:rsidR="004613DC" w:rsidRPr="00760BC6" w:rsidRDefault="004613DC" w:rsidP="004613DC">
      <w:pPr>
        <w:pStyle w:val="a4"/>
        <w:numPr>
          <w:ilvl w:val="0"/>
          <w:numId w:val="7"/>
        </w:numPr>
        <w:tabs>
          <w:tab w:val="left" w:pos="420"/>
        </w:tabs>
        <w:jc w:val="both"/>
        <w:rPr>
          <w:rFonts w:eastAsia="Times New Roman"/>
          <w:sz w:val="28"/>
          <w:szCs w:val="28"/>
        </w:rPr>
      </w:pPr>
      <w:r w:rsidRPr="00760BC6">
        <w:rPr>
          <w:rFonts w:eastAsia="Times New Roman"/>
          <w:sz w:val="28"/>
          <w:szCs w:val="28"/>
        </w:rPr>
        <w:t>определять основные направления развития гимназии;</w:t>
      </w:r>
    </w:p>
    <w:p w:rsidR="004613DC" w:rsidRPr="00760BC6" w:rsidRDefault="004613DC" w:rsidP="004613DC">
      <w:pPr>
        <w:pStyle w:val="a4"/>
        <w:numPr>
          <w:ilvl w:val="0"/>
          <w:numId w:val="7"/>
        </w:numPr>
        <w:tabs>
          <w:tab w:val="left" w:pos="2500"/>
          <w:tab w:val="left" w:pos="4200"/>
          <w:tab w:val="left" w:pos="5880"/>
          <w:tab w:val="left" w:pos="7820"/>
          <w:tab w:val="left" w:pos="9460"/>
        </w:tabs>
        <w:jc w:val="both"/>
        <w:rPr>
          <w:sz w:val="28"/>
          <w:szCs w:val="28"/>
        </w:rPr>
      </w:pPr>
      <w:r w:rsidRPr="00760BC6">
        <w:rPr>
          <w:rFonts w:eastAsia="Times New Roman"/>
          <w:sz w:val="28"/>
          <w:szCs w:val="28"/>
        </w:rPr>
        <w:t>контролировать соблюдение нормативно закрепленных требований к условиям образовательного процесса в гимназии;</w:t>
      </w:r>
    </w:p>
    <w:p w:rsidR="004613DC" w:rsidRPr="00760BC6" w:rsidRDefault="004613DC" w:rsidP="004613DC">
      <w:pPr>
        <w:pStyle w:val="a4"/>
        <w:numPr>
          <w:ilvl w:val="0"/>
          <w:numId w:val="7"/>
        </w:numPr>
        <w:tabs>
          <w:tab w:val="left" w:pos="1960"/>
          <w:tab w:val="left" w:pos="2360"/>
          <w:tab w:val="left" w:pos="4540"/>
          <w:tab w:val="left" w:pos="6200"/>
          <w:tab w:val="left" w:pos="7820"/>
          <w:tab w:val="left" w:pos="9440"/>
        </w:tabs>
        <w:jc w:val="both"/>
        <w:rPr>
          <w:sz w:val="28"/>
          <w:szCs w:val="28"/>
        </w:rPr>
      </w:pPr>
      <w:proofErr w:type="gramStart"/>
      <w:r w:rsidRPr="00760BC6">
        <w:rPr>
          <w:rFonts w:eastAsia="Times New Roman"/>
          <w:sz w:val="28"/>
          <w:szCs w:val="28"/>
        </w:rPr>
        <w:lastRenderedPageBreak/>
        <w:t>утверждать</w:t>
      </w:r>
      <w:proofErr w:type="gramEnd"/>
      <w:r w:rsidRPr="00760BC6">
        <w:rPr>
          <w:rFonts w:eastAsia="Times New Roman"/>
          <w:sz w:val="28"/>
          <w:szCs w:val="28"/>
        </w:rPr>
        <w:t xml:space="preserve"> и контролировать исполнение программы сохранения и развития здоровья обучающихся;</w:t>
      </w:r>
    </w:p>
    <w:p w:rsidR="004613DC" w:rsidRPr="00760BC6" w:rsidRDefault="004613DC" w:rsidP="004613DC">
      <w:pPr>
        <w:pStyle w:val="a4"/>
        <w:numPr>
          <w:ilvl w:val="0"/>
          <w:numId w:val="7"/>
        </w:numPr>
        <w:tabs>
          <w:tab w:val="left" w:pos="620"/>
          <w:tab w:val="left" w:pos="1580"/>
          <w:tab w:val="left" w:pos="3040"/>
          <w:tab w:val="left" w:pos="4160"/>
          <w:tab w:val="left" w:pos="4580"/>
          <w:tab w:val="left" w:pos="6100"/>
          <w:tab w:val="left" w:pos="7540"/>
        </w:tabs>
        <w:jc w:val="both"/>
        <w:rPr>
          <w:sz w:val="28"/>
          <w:szCs w:val="28"/>
        </w:rPr>
      </w:pPr>
      <w:r w:rsidRPr="00760BC6">
        <w:rPr>
          <w:rFonts w:eastAsia="Times New Roman"/>
          <w:sz w:val="28"/>
          <w:szCs w:val="28"/>
        </w:rPr>
        <w:t xml:space="preserve">через активную работу с местными органами самоуправления, осуществляющими управление в сфере образования, содействовать </w:t>
      </w:r>
    </w:p>
    <w:p w:rsidR="004613DC" w:rsidRPr="00760BC6" w:rsidRDefault="004613DC" w:rsidP="004613DC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760BC6">
        <w:rPr>
          <w:rFonts w:eastAsia="Times New Roman"/>
          <w:sz w:val="28"/>
          <w:szCs w:val="28"/>
        </w:rPr>
        <w:t>деятельности руководителя по созданию в гимназии оптимальных условий и форм организации образовательного процесса;</w:t>
      </w:r>
    </w:p>
    <w:p w:rsidR="004613DC" w:rsidRPr="00760BC6" w:rsidRDefault="004613DC" w:rsidP="004613DC">
      <w:pPr>
        <w:pStyle w:val="a4"/>
        <w:numPr>
          <w:ilvl w:val="0"/>
          <w:numId w:val="7"/>
        </w:numPr>
        <w:tabs>
          <w:tab w:val="left" w:pos="1700"/>
          <w:tab w:val="left" w:pos="2780"/>
          <w:tab w:val="left" w:pos="4880"/>
          <w:tab w:val="left" w:pos="7860"/>
        </w:tabs>
        <w:jc w:val="both"/>
        <w:rPr>
          <w:sz w:val="28"/>
          <w:szCs w:val="28"/>
        </w:rPr>
      </w:pPr>
      <w:r w:rsidRPr="00760BC6">
        <w:rPr>
          <w:rFonts w:eastAsia="Times New Roman"/>
          <w:sz w:val="28"/>
          <w:szCs w:val="28"/>
        </w:rPr>
        <w:t>развивать сетевое взаимодействие общеобразовательного учреждения  с другими образовательными учреждениями и учреждениями и организациями, осуществляющими образовательные функции в других отраслях.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2.2. 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К компетенции </w:t>
      </w:r>
      <w:r>
        <w:rPr>
          <w:rFonts w:eastAsia="Times New Roman"/>
          <w:color w:val="000000"/>
          <w:position w:val="-1"/>
          <w:sz w:val="28"/>
          <w:szCs w:val="28"/>
        </w:rPr>
        <w:t>С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овета относится: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определение основных направлений развития Учреждения;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согласование программы развития Учреждения;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рассмотрение предложений Учредителя или руководителя Учреждения о внесении изменений в Устав Учреждения;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участие в определении компонента Учреждения в составе реализуемого федерального государственного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введение новых методик образовательного процесса и образовательных технологий;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содействие созданию в Учреждении оптимальных условий и форм организации образовательного процесса;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установление режима занятий обучающихся по представлению Педагогического совета, в том числе продолжительности учебной недели (пятидневная или шестидневная), времени начала и окончания занятий;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согласование Порядка и оснований перевода, отчисления и восстановления обучающихся;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proofErr w:type="gramStart"/>
      <w:r w:rsidRPr="00760BC6">
        <w:rPr>
          <w:rFonts w:eastAsia="Times New Roman"/>
          <w:color w:val="000000"/>
          <w:position w:val="-1"/>
          <w:sz w:val="28"/>
          <w:szCs w:val="28"/>
        </w:rPr>
        <w:t>решение</w:t>
      </w:r>
      <w:proofErr w:type="gramEnd"/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 о введении (отмене) единой в период занятий формы одежды для обучающихся;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proofErr w:type="gramStart"/>
      <w:r w:rsidRPr="00760BC6">
        <w:rPr>
          <w:rFonts w:eastAsia="Times New Roman"/>
          <w:color w:val="000000"/>
          <w:position w:val="-1"/>
          <w:sz w:val="28"/>
          <w:szCs w:val="28"/>
        </w:rPr>
        <w:t>контроль</w:t>
      </w:r>
      <w:proofErr w:type="gramEnd"/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 за  созданием безопасных условий обучения, воспитания и труда в Учреждении;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согласование иных локальных актов, затрагивающих права и обязанности участников образовательных отношений;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финансово-экономическое содействие работе Учреждения в части  рационального использования выделяемых Учреждению бюджетных средств, доходов от иной, приносящей доход деятельности и привлечения средств из внебюджетных источников;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утверждение или согласование порядка и критериев распределения выплат стимулирующего характера педагогическим работникам;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заслушивание и утверждение отчета руководителя Учреждения по итогам учебного и финансового года, предоставление его общественности и Учредителю; 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предоставление публичного доклад (отчета о </w:t>
      </w:r>
      <w:proofErr w:type="spellStart"/>
      <w:r w:rsidRPr="00760BC6">
        <w:rPr>
          <w:rFonts w:eastAsia="Times New Roman"/>
          <w:color w:val="000000"/>
          <w:position w:val="-1"/>
          <w:sz w:val="28"/>
          <w:szCs w:val="28"/>
        </w:rPr>
        <w:t>самообследовании</w:t>
      </w:r>
      <w:proofErr w:type="spellEnd"/>
      <w:r w:rsidRPr="00760BC6">
        <w:rPr>
          <w:rFonts w:eastAsia="Times New Roman"/>
          <w:color w:val="000000"/>
          <w:position w:val="-1"/>
          <w:sz w:val="28"/>
          <w:szCs w:val="28"/>
        </w:rPr>
        <w:t>) Учреждения и отчета о поступлении и расходовании финансовых и материальных средств;</w:t>
      </w:r>
    </w:p>
    <w:p w:rsidR="004613DC" w:rsidRPr="00760BC6" w:rsidRDefault="004613DC" w:rsidP="004613D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proofErr w:type="gramStart"/>
      <w:r w:rsidRPr="00760BC6">
        <w:rPr>
          <w:rFonts w:eastAsia="Times New Roman"/>
          <w:color w:val="000000"/>
          <w:position w:val="-1"/>
          <w:sz w:val="28"/>
          <w:szCs w:val="28"/>
        </w:rPr>
        <w:t>содействие</w:t>
      </w:r>
      <w:proofErr w:type="gramEnd"/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 администрации Учреждения в организации и проведении  мероприятий для обучающихся.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>3</w:t>
      </w:r>
      <w:r w:rsidRPr="00E07F2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Совет рассматривает иные вопросы, выносимые на его рассмотрение участниками образовательного процесса. По всем вопросам, по которым уставом </w:t>
      </w:r>
      <w:r>
        <w:rPr>
          <w:rFonts w:eastAsia="Times New Roman"/>
          <w:sz w:val="28"/>
          <w:szCs w:val="28"/>
        </w:rPr>
        <w:t>Учреждения, С</w:t>
      </w:r>
      <w:r w:rsidRPr="00E07F22">
        <w:rPr>
          <w:rFonts w:eastAsia="Times New Roman"/>
          <w:sz w:val="28"/>
          <w:szCs w:val="28"/>
        </w:rPr>
        <w:t>овету не предоставлены полномочи</w:t>
      </w:r>
      <w:r>
        <w:rPr>
          <w:rFonts w:eastAsia="Times New Roman"/>
          <w:sz w:val="28"/>
          <w:szCs w:val="28"/>
        </w:rPr>
        <w:t>я на принятия решений, решения С</w:t>
      </w:r>
      <w:r w:rsidRPr="00E07F22">
        <w:rPr>
          <w:rFonts w:eastAsia="Times New Roman"/>
          <w:sz w:val="28"/>
          <w:szCs w:val="28"/>
        </w:rPr>
        <w:t>овета носят рекомендательный или информационный характер.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9735A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C973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9735A">
        <w:rPr>
          <w:sz w:val="28"/>
          <w:szCs w:val="28"/>
        </w:rPr>
        <w:t>Совет может также при наличии оснований ходатайствовать перед руководителем Учреждения о расторжении трудового договора с педагогическими работниками и работниками из числа административного персонала.</w:t>
      </w:r>
    </w:p>
    <w:p w:rsidR="004613DC" w:rsidRPr="00E07F22" w:rsidRDefault="004613DC" w:rsidP="004613DC">
      <w:pPr>
        <w:numPr>
          <w:ilvl w:val="0"/>
          <w:numId w:val="2"/>
        </w:numPr>
        <w:tabs>
          <w:tab w:val="left" w:pos="0"/>
        </w:tabs>
        <w:ind w:left="2160" w:hanging="278"/>
        <w:jc w:val="center"/>
        <w:rPr>
          <w:rFonts w:eastAsia="Times New Roman"/>
          <w:b/>
          <w:bCs/>
          <w:sz w:val="28"/>
          <w:szCs w:val="28"/>
        </w:rPr>
      </w:pPr>
      <w:r w:rsidRPr="00E07F22">
        <w:rPr>
          <w:rFonts w:eastAsia="Times New Roman"/>
          <w:b/>
          <w:bCs/>
          <w:sz w:val="28"/>
          <w:szCs w:val="28"/>
        </w:rPr>
        <w:t>Порядок формирования Совета и его структура</w:t>
      </w:r>
      <w:r>
        <w:rPr>
          <w:rFonts w:eastAsia="Times New Roman"/>
          <w:b/>
          <w:bCs/>
          <w:sz w:val="28"/>
          <w:szCs w:val="28"/>
        </w:rPr>
        <w:t>, сроки полномочия</w:t>
      </w:r>
    </w:p>
    <w:p w:rsidR="004613DC" w:rsidRPr="00721533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>3.1. С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>овет возглавляет председатель, избираемый из числа членов, выбранных в Управляющий совет.</w:t>
      </w:r>
    </w:p>
    <w:p w:rsidR="004613DC" w:rsidRPr="00721533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3.2. 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 xml:space="preserve">Для организации и координации текущей работы, ведения протокола заседаний и иной документации избирается секретарь </w:t>
      </w:r>
      <w:r>
        <w:rPr>
          <w:rFonts w:eastAsia="Times New Roman"/>
          <w:color w:val="000000"/>
          <w:position w:val="-1"/>
          <w:sz w:val="28"/>
          <w:szCs w:val="28"/>
        </w:rPr>
        <w:t>С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>овета.</w:t>
      </w:r>
    </w:p>
    <w:p w:rsidR="004613DC" w:rsidRPr="00721533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3.2. 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 xml:space="preserve">Председатель и секретарь </w:t>
      </w:r>
      <w:r>
        <w:rPr>
          <w:rFonts w:eastAsia="Times New Roman"/>
          <w:color w:val="000000"/>
          <w:position w:val="-1"/>
          <w:sz w:val="28"/>
          <w:szCs w:val="28"/>
        </w:rPr>
        <w:t>С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 xml:space="preserve">овета избираются на первом заседании. </w:t>
      </w:r>
      <w:r>
        <w:rPr>
          <w:rFonts w:eastAsia="Times New Roman"/>
          <w:color w:val="000000"/>
          <w:position w:val="-1"/>
          <w:sz w:val="28"/>
          <w:szCs w:val="28"/>
        </w:rPr>
        <w:t xml:space="preserve">3.3. 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 xml:space="preserve">Решения </w:t>
      </w:r>
      <w:r>
        <w:rPr>
          <w:rFonts w:eastAsia="Times New Roman"/>
          <w:color w:val="000000"/>
          <w:position w:val="-1"/>
          <w:sz w:val="28"/>
          <w:szCs w:val="28"/>
        </w:rPr>
        <w:t>С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>овета принимаются простым большинством голосов присутствующих на заседании членов Управляющего совета и оформляются протоколом.</w:t>
      </w:r>
    </w:p>
    <w:p w:rsidR="004613DC" w:rsidRPr="00721533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>3.4. Заседания С</w:t>
      </w:r>
      <w:r w:rsidRPr="00721533">
        <w:rPr>
          <w:rFonts w:eastAsia="Times New Roman"/>
          <w:color w:val="000000"/>
          <w:position w:val="-1"/>
          <w:sz w:val="28"/>
          <w:szCs w:val="28"/>
        </w:rPr>
        <w:t>овета являются правомочными, если в них принимает участие не менее половины от общего числа членов Управляющего совета.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3.5. 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Структура </w:t>
      </w:r>
      <w:r>
        <w:rPr>
          <w:rFonts w:eastAsia="Times New Roman"/>
          <w:color w:val="000000"/>
          <w:position w:val="-1"/>
          <w:sz w:val="28"/>
          <w:szCs w:val="28"/>
        </w:rPr>
        <w:t>С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овета.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 w:rsidRPr="00760BC6">
        <w:rPr>
          <w:rFonts w:eastAsia="Times New Roman"/>
          <w:color w:val="000000"/>
          <w:position w:val="-1"/>
          <w:sz w:val="28"/>
          <w:szCs w:val="28"/>
        </w:rPr>
        <w:t>Управляющий совет состоит из следующих участников:</w:t>
      </w:r>
    </w:p>
    <w:p w:rsidR="004613DC" w:rsidRPr="00C9735A" w:rsidRDefault="004613DC" w:rsidP="004613D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uppressAutoHyphens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sz w:val="28"/>
          <w:szCs w:val="28"/>
        </w:rPr>
      </w:pPr>
      <w:r w:rsidRPr="00C9735A">
        <w:rPr>
          <w:rFonts w:eastAsia="Times New Roman"/>
          <w:color w:val="000000"/>
          <w:position w:val="-1"/>
          <w:sz w:val="28"/>
          <w:szCs w:val="28"/>
        </w:rPr>
        <w:t xml:space="preserve">работников Учреждения; </w:t>
      </w:r>
    </w:p>
    <w:p w:rsidR="004613DC" w:rsidRPr="00C9735A" w:rsidRDefault="004613DC" w:rsidP="004613D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uppressAutoHyphens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sz w:val="28"/>
          <w:szCs w:val="28"/>
        </w:rPr>
      </w:pPr>
      <w:r w:rsidRPr="00C9735A">
        <w:rPr>
          <w:rFonts w:eastAsia="Times New Roman"/>
          <w:color w:val="000000"/>
          <w:position w:val="-1"/>
          <w:sz w:val="28"/>
          <w:szCs w:val="28"/>
        </w:rPr>
        <w:t>родителей (законных представителей) несовершеннолетних обучающихся Учреждения;</w:t>
      </w:r>
    </w:p>
    <w:p w:rsidR="004613DC" w:rsidRPr="00C9735A" w:rsidRDefault="004613DC" w:rsidP="004613D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uppressAutoHyphens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sz w:val="28"/>
          <w:szCs w:val="28"/>
        </w:rPr>
      </w:pPr>
      <w:proofErr w:type="gramStart"/>
      <w:r w:rsidRPr="00C9735A">
        <w:rPr>
          <w:rFonts w:eastAsia="Times New Roman"/>
          <w:color w:val="000000"/>
          <w:position w:val="-1"/>
          <w:sz w:val="28"/>
          <w:szCs w:val="28"/>
        </w:rPr>
        <w:t>обучающихся</w:t>
      </w:r>
      <w:proofErr w:type="gramEnd"/>
      <w:r w:rsidRPr="00C9735A">
        <w:rPr>
          <w:rFonts w:eastAsia="Times New Roman"/>
          <w:color w:val="000000"/>
          <w:position w:val="-1"/>
          <w:sz w:val="28"/>
          <w:szCs w:val="28"/>
        </w:rPr>
        <w:t xml:space="preserve"> Учреждения;</w:t>
      </w:r>
    </w:p>
    <w:p w:rsidR="004613DC" w:rsidRPr="00C9735A" w:rsidRDefault="004613DC" w:rsidP="004613D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uppressAutoHyphens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sz w:val="28"/>
          <w:szCs w:val="28"/>
        </w:rPr>
      </w:pPr>
      <w:r w:rsidRPr="00C9735A">
        <w:rPr>
          <w:rFonts w:eastAsia="Times New Roman"/>
          <w:color w:val="000000"/>
          <w:position w:val="-1"/>
          <w:sz w:val="28"/>
          <w:szCs w:val="28"/>
        </w:rPr>
        <w:t>представителя Учредителя;</w:t>
      </w:r>
    </w:p>
    <w:p w:rsidR="004613DC" w:rsidRPr="00C9735A" w:rsidRDefault="004613DC" w:rsidP="004613D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uppressAutoHyphens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position w:val="-1"/>
          <w:sz w:val="28"/>
          <w:szCs w:val="28"/>
        </w:rPr>
      </w:pPr>
      <w:r w:rsidRPr="00C9735A">
        <w:rPr>
          <w:rFonts w:eastAsia="Times New Roman"/>
          <w:color w:val="000000"/>
          <w:position w:val="-1"/>
          <w:sz w:val="28"/>
          <w:szCs w:val="28"/>
        </w:rPr>
        <w:t>кооптированных членов – лиц, которые могут оказывать содействие в успешном функционировании и развитии Учреждения (при наличии таковых).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>3.6. Директор Учреждения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 вправе самостоятельно принимать решение в случае отсутствия решения </w:t>
      </w:r>
      <w:r>
        <w:rPr>
          <w:rFonts w:eastAsia="Times New Roman"/>
          <w:color w:val="000000"/>
          <w:position w:val="-1"/>
          <w:sz w:val="28"/>
          <w:szCs w:val="28"/>
        </w:rPr>
        <w:t>С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овета в установленные сроки.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>3.7. С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овет </w:t>
      </w:r>
      <w:r>
        <w:rPr>
          <w:rFonts w:eastAsia="Times New Roman"/>
          <w:color w:val="000000"/>
          <w:position w:val="-1"/>
          <w:sz w:val="28"/>
          <w:szCs w:val="28"/>
        </w:rPr>
        <w:t>гимназии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 состоит из представителей родителей (законных представителей) обучающихся всех уровней  общего образования, обучающихся третьего уровня общего образования, работников </w:t>
      </w:r>
      <w:r>
        <w:rPr>
          <w:rFonts w:eastAsia="Times New Roman"/>
          <w:color w:val="000000"/>
          <w:position w:val="-1"/>
          <w:sz w:val="28"/>
          <w:szCs w:val="28"/>
        </w:rPr>
        <w:t>гимназии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, представителя </w:t>
      </w:r>
      <w:r>
        <w:rPr>
          <w:rFonts w:eastAsia="Times New Roman"/>
          <w:color w:val="000000"/>
          <w:position w:val="-1"/>
          <w:sz w:val="28"/>
          <w:szCs w:val="28"/>
        </w:rPr>
        <w:t>гимназии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, а также кооптированных членов (при наличии).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>3.8. С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овет создается с использованием процедур выборов, назначения и кооптации (пополнение новыми членами состава Управляющего совета собственным решением без проведения новых выборов).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3.9. 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Члены Управляющего совета из числа работников </w:t>
      </w:r>
      <w:r>
        <w:rPr>
          <w:rFonts w:eastAsia="Times New Roman"/>
          <w:color w:val="000000"/>
          <w:position w:val="-1"/>
          <w:sz w:val="28"/>
          <w:szCs w:val="28"/>
        </w:rPr>
        <w:t xml:space="preserve">гимназии 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избираются общим собранием работников Учреждения.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3.10. 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Представители родителей (законных представителей) и </w:t>
      </w:r>
      <w:proofErr w:type="gramStart"/>
      <w:r w:rsidRPr="00760BC6">
        <w:rPr>
          <w:rFonts w:eastAsia="Times New Roman"/>
          <w:color w:val="000000"/>
          <w:position w:val="-1"/>
          <w:sz w:val="28"/>
          <w:szCs w:val="28"/>
        </w:rPr>
        <w:t>обучающихся  избираются</w:t>
      </w:r>
      <w:proofErr w:type="gramEnd"/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 в Управляющий совет ежегодно на  родительских собраниях с присутствием обучающихся в начале учебного года.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3.11. 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Численный состав </w:t>
      </w:r>
      <w:r>
        <w:rPr>
          <w:rFonts w:eastAsia="Times New Roman"/>
          <w:color w:val="000000"/>
          <w:position w:val="-1"/>
          <w:sz w:val="28"/>
          <w:szCs w:val="28"/>
        </w:rPr>
        <w:t>С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овета </w:t>
      </w:r>
      <w:r>
        <w:rPr>
          <w:rFonts w:eastAsia="Times New Roman"/>
          <w:color w:val="000000"/>
          <w:position w:val="-1"/>
          <w:sz w:val="28"/>
          <w:szCs w:val="28"/>
        </w:rPr>
        <w:t>гимназии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 xml:space="preserve"> определяет самостоятельно, который не может быть меньше 11 и больше 25 человек. 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>3.12.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Срок полномочий Управляющего совета составляет 3 года.</w:t>
      </w:r>
    </w:p>
    <w:p w:rsidR="004613DC" w:rsidRPr="00760BC6" w:rsidRDefault="004613DC" w:rsidP="004613DC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left="1" w:hangingChars="1" w:hanging="3"/>
        <w:jc w:val="both"/>
        <w:textDirection w:val="btLr"/>
        <w:textAlignment w:val="top"/>
        <w:outlineLvl w:val="0"/>
        <w:rPr>
          <w:rFonts w:eastAsia="Times New Roman"/>
          <w:color w:val="000000"/>
          <w:position w:val="-1"/>
          <w:sz w:val="28"/>
          <w:szCs w:val="28"/>
        </w:rPr>
      </w:pPr>
      <w:r>
        <w:rPr>
          <w:rFonts w:eastAsia="Times New Roman"/>
          <w:color w:val="000000"/>
          <w:position w:val="-1"/>
          <w:sz w:val="28"/>
          <w:szCs w:val="28"/>
        </w:rPr>
        <w:t xml:space="preserve">3.13. </w:t>
      </w:r>
      <w:r w:rsidRPr="00760BC6">
        <w:rPr>
          <w:rFonts w:eastAsia="Times New Roman"/>
          <w:color w:val="000000"/>
          <w:position w:val="-1"/>
          <w:sz w:val="28"/>
          <w:szCs w:val="28"/>
        </w:rPr>
        <w:t>Организационной формой работы Управляющего совета являются заседания, которые проводятся по мере их необходимости, но не реже одн</w:t>
      </w:r>
      <w:r>
        <w:rPr>
          <w:rFonts w:eastAsia="Times New Roman"/>
          <w:color w:val="000000"/>
          <w:position w:val="-1"/>
          <w:sz w:val="28"/>
          <w:szCs w:val="28"/>
        </w:rPr>
        <w:t>ого раза в квартал, свою работу.</w:t>
      </w:r>
    </w:p>
    <w:p w:rsidR="004613DC" w:rsidRDefault="004613DC" w:rsidP="004613DC">
      <w:pPr>
        <w:rPr>
          <w:sz w:val="28"/>
          <w:szCs w:val="28"/>
        </w:rPr>
      </w:pPr>
    </w:p>
    <w:p w:rsidR="004613DC" w:rsidRPr="00E07F22" w:rsidRDefault="004613DC" w:rsidP="004613DC">
      <w:pPr>
        <w:numPr>
          <w:ilvl w:val="0"/>
          <w:numId w:val="3"/>
        </w:numPr>
        <w:tabs>
          <w:tab w:val="left" w:pos="2980"/>
        </w:tabs>
        <w:ind w:left="2980" w:hanging="281"/>
        <w:rPr>
          <w:rFonts w:eastAsia="Times New Roman"/>
          <w:b/>
          <w:bCs/>
          <w:sz w:val="28"/>
          <w:szCs w:val="28"/>
        </w:rPr>
      </w:pPr>
      <w:r w:rsidRPr="00E07F22">
        <w:rPr>
          <w:rFonts w:eastAsia="Times New Roman"/>
          <w:b/>
          <w:bCs/>
          <w:sz w:val="28"/>
          <w:szCs w:val="28"/>
        </w:rPr>
        <w:t>Организация деятельности Совета</w:t>
      </w:r>
    </w:p>
    <w:p w:rsidR="004613DC" w:rsidRPr="00E07F22" w:rsidRDefault="004613DC" w:rsidP="004613DC">
      <w:pPr>
        <w:rPr>
          <w:sz w:val="28"/>
          <w:szCs w:val="28"/>
        </w:rPr>
      </w:pP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4.1</w:t>
      </w:r>
      <w:r>
        <w:rPr>
          <w:rFonts w:eastAsia="Times New Roman"/>
          <w:sz w:val="28"/>
          <w:szCs w:val="28"/>
        </w:rPr>
        <w:t>.</w:t>
      </w:r>
      <w:r w:rsidRPr="00E07F22">
        <w:rPr>
          <w:rFonts w:eastAsia="Times New Roman"/>
          <w:sz w:val="28"/>
          <w:szCs w:val="28"/>
        </w:rPr>
        <w:t xml:space="preserve"> Порядок и условия деятельности Совета, определяются уставом </w:t>
      </w:r>
      <w:r>
        <w:rPr>
          <w:rFonts w:eastAsia="Times New Roman"/>
          <w:sz w:val="28"/>
          <w:szCs w:val="28"/>
        </w:rPr>
        <w:t>Учреждения</w:t>
      </w:r>
      <w:r w:rsidRPr="00E07F22">
        <w:rPr>
          <w:rFonts w:eastAsia="Times New Roman"/>
          <w:sz w:val="28"/>
          <w:szCs w:val="28"/>
        </w:rPr>
        <w:t>. Совет самостоятельно устанавливает регламент своей деятельности.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4.2</w:t>
      </w:r>
      <w:r>
        <w:rPr>
          <w:rFonts w:eastAsia="Times New Roman"/>
          <w:sz w:val="28"/>
          <w:szCs w:val="28"/>
        </w:rPr>
        <w:t>.</w:t>
      </w:r>
      <w:r w:rsidRPr="00E07F22">
        <w:rPr>
          <w:rFonts w:eastAsia="Times New Roman"/>
          <w:sz w:val="28"/>
          <w:szCs w:val="28"/>
        </w:rPr>
        <w:t xml:space="preserve"> Совет гимназии собирается на свои заседания по мере необходимости, </w:t>
      </w:r>
      <w:r w:rsidRPr="00BC530F">
        <w:rPr>
          <w:rFonts w:eastAsia="Times New Roman"/>
          <w:sz w:val="28"/>
          <w:szCs w:val="28"/>
        </w:rPr>
        <w:t xml:space="preserve">не реже одного раза в квартал </w:t>
      </w:r>
      <w:r>
        <w:rPr>
          <w:rFonts w:eastAsia="Times New Roman"/>
          <w:sz w:val="28"/>
          <w:szCs w:val="28"/>
        </w:rPr>
        <w:t>в</w:t>
      </w:r>
      <w:r w:rsidRPr="00E07F22">
        <w:rPr>
          <w:rFonts w:eastAsia="Times New Roman"/>
          <w:sz w:val="28"/>
          <w:szCs w:val="28"/>
        </w:rPr>
        <w:t xml:space="preserve"> год. Формы проведения заседаний Совета определяются Председателем Совета в соответствии с вопросами, которые выносятся на его рассмотрение.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4.3.</w:t>
      </w:r>
      <w:r w:rsidR="00CC67C0"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Первое заседание Совета после его формирования назначается </w:t>
      </w:r>
      <w:r>
        <w:rPr>
          <w:rFonts w:eastAsia="Times New Roman"/>
          <w:sz w:val="28"/>
          <w:szCs w:val="28"/>
        </w:rPr>
        <w:t>директором гимназии</w:t>
      </w:r>
      <w:r w:rsidRPr="00E07F22">
        <w:rPr>
          <w:rFonts w:eastAsia="Times New Roman"/>
          <w:sz w:val="28"/>
          <w:szCs w:val="28"/>
        </w:rPr>
        <w:t xml:space="preserve"> не позднее чем через месяц после его формирования.</w:t>
      </w:r>
    </w:p>
    <w:p w:rsidR="004613DC" w:rsidRPr="00E07F22" w:rsidRDefault="004613DC" w:rsidP="004613DC">
      <w:pPr>
        <w:tabs>
          <w:tab w:val="left" w:pos="1660"/>
        </w:tabs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4.</w:t>
      </w:r>
      <w:r>
        <w:rPr>
          <w:rFonts w:eastAsia="Times New Roman"/>
          <w:sz w:val="28"/>
          <w:szCs w:val="28"/>
        </w:rPr>
        <w:t>4</w:t>
      </w:r>
      <w:r w:rsidRPr="00E07F2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Для осуществления своих функций Совет вправе:</w:t>
      </w:r>
    </w:p>
    <w:p w:rsidR="004613DC" w:rsidRPr="00E07F22" w:rsidRDefault="004613DC" w:rsidP="004613DC">
      <w:pPr>
        <w:ind w:firstLine="284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 xml:space="preserve">1)приглашать на заседания Совета любых работников </w:t>
      </w:r>
      <w:r>
        <w:rPr>
          <w:rFonts w:eastAsia="Times New Roman"/>
          <w:sz w:val="28"/>
          <w:szCs w:val="28"/>
        </w:rPr>
        <w:t>образовательного</w:t>
      </w:r>
      <w:r w:rsidRPr="00E07F22">
        <w:rPr>
          <w:rFonts w:eastAsia="Times New Roman"/>
          <w:sz w:val="28"/>
          <w:szCs w:val="28"/>
        </w:rPr>
        <w:t xml:space="preserve"> учреждения для получения разъяснений, консультаций, заслушивания отчетов по вопросам, входящим в компетенцию Совета;</w:t>
      </w:r>
    </w:p>
    <w:p w:rsidR="004613DC" w:rsidRPr="00E07F22" w:rsidRDefault="004613DC" w:rsidP="004613DC">
      <w:pPr>
        <w:ind w:firstLine="284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2)запрашивать и получать информацию, необходимую для осуществления функций Совета, в том числе в порядке контроля реализации решений Совета.</w:t>
      </w:r>
    </w:p>
    <w:p w:rsidR="004613DC" w:rsidRPr="00E07F22" w:rsidRDefault="004613DC" w:rsidP="004613DC">
      <w:pPr>
        <w:numPr>
          <w:ilvl w:val="0"/>
          <w:numId w:val="4"/>
        </w:numPr>
        <w:tabs>
          <w:tab w:val="left" w:pos="567"/>
        </w:tabs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Pr="00E07F22">
        <w:rPr>
          <w:rFonts w:eastAsia="Times New Roman"/>
          <w:sz w:val="28"/>
          <w:szCs w:val="28"/>
        </w:rPr>
        <w:t>рганизационно-техническое обеспечение деятельности Совета возлагается на администрацию гимназии (в случае необходимости - при содействии учредителя).</w:t>
      </w:r>
    </w:p>
    <w:p w:rsidR="004613DC" w:rsidRPr="00E07F22" w:rsidRDefault="004613DC" w:rsidP="004613DC">
      <w:pPr>
        <w:rPr>
          <w:sz w:val="28"/>
          <w:szCs w:val="28"/>
        </w:rPr>
      </w:pPr>
    </w:p>
    <w:p w:rsidR="004613DC" w:rsidRPr="004613DC" w:rsidRDefault="004613DC" w:rsidP="004613DC">
      <w:pPr>
        <w:numPr>
          <w:ilvl w:val="0"/>
          <w:numId w:val="5"/>
        </w:numPr>
        <w:jc w:val="center"/>
        <w:rPr>
          <w:sz w:val="28"/>
          <w:szCs w:val="28"/>
        </w:rPr>
      </w:pPr>
      <w:r w:rsidRPr="00462772">
        <w:rPr>
          <w:rFonts w:eastAsia="Times New Roman"/>
          <w:b/>
          <w:bCs/>
          <w:sz w:val="28"/>
          <w:szCs w:val="28"/>
        </w:rPr>
        <w:t>Права и ответственность Совета гимназии</w:t>
      </w:r>
    </w:p>
    <w:p w:rsidR="004613DC" w:rsidRPr="00462772" w:rsidRDefault="004613DC" w:rsidP="004613DC">
      <w:pPr>
        <w:rPr>
          <w:sz w:val="28"/>
          <w:szCs w:val="28"/>
        </w:rPr>
      </w:pPr>
    </w:p>
    <w:p w:rsidR="004613DC" w:rsidRPr="00E07F22" w:rsidRDefault="004613DC" w:rsidP="004613DC">
      <w:pPr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 xml:space="preserve">5.1. Совет имеет следующие </w:t>
      </w:r>
      <w:r w:rsidRPr="00462772">
        <w:rPr>
          <w:rFonts w:eastAsia="Times New Roman"/>
          <w:bCs/>
          <w:sz w:val="28"/>
          <w:szCs w:val="28"/>
        </w:rPr>
        <w:t>права:</w:t>
      </w:r>
    </w:p>
    <w:p w:rsidR="004613DC" w:rsidRPr="00E07F22" w:rsidRDefault="004613DC" w:rsidP="004613DC">
      <w:pPr>
        <w:ind w:left="260" w:hanging="260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1)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требовать по инициативе 1/3 своих членов обсуждения вне плана любого вопроса, касающегося деятельности </w:t>
      </w:r>
      <w:r w:rsidRPr="00462772">
        <w:rPr>
          <w:rFonts w:eastAsia="Times New Roman"/>
          <w:sz w:val="28"/>
          <w:szCs w:val="28"/>
        </w:rPr>
        <w:t>образовательного учреждения</w:t>
      </w:r>
      <w:r w:rsidRPr="00E07F22">
        <w:rPr>
          <w:rFonts w:eastAsia="Times New Roman"/>
          <w:sz w:val="28"/>
          <w:szCs w:val="28"/>
        </w:rPr>
        <w:t>;</w:t>
      </w:r>
    </w:p>
    <w:p w:rsidR="004613DC" w:rsidRPr="00E07F22" w:rsidRDefault="004613DC" w:rsidP="004613DC">
      <w:pPr>
        <w:ind w:left="260" w:right="20" w:hanging="260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2)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рекомендовать руководителю на утверждение планы мероприятий по совершенствованию работы </w:t>
      </w:r>
      <w:r>
        <w:rPr>
          <w:rFonts w:eastAsia="Times New Roman"/>
          <w:sz w:val="28"/>
          <w:szCs w:val="28"/>
        </w:rPr>
        <w:t>образовательного учреждения</w:t>
      </w:r>
      <w:r w:rsidRPr="00E07F22">
        <w:rPr>
          <w:rFonts w:eastAsia="Times New Roman"/>
          <w:sz w:val="28"/>
          <w:szCs w:val="28"/>
        </w:rPr>
        <w:t>;</w:t>
      </w:r>
    </w:p>
    <w:p w:rsidR="004613DC" w:rsidRPr="00E07F22" w:rsidRDefault="004613DC" w:rsidP="004613DC">
      <w:pPr>
        <w:ind w:left="260" w:hanging="260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3)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направлять своих членов для участия в обсуждении вопросов о совершенствовании организации образовательного процесса в гимназии, на заседания</w:t>
      </w:r>
      <w:r>
        <w:rPr>
          <w:rFonts w:eastAsia="Times New Roman"/>
          <w:sz w:val="28"/>
          <w:szCs w:val="28"/>
        </w:rPr>
        <w:t>х</w:t>
      </w:r>
      <w:r w:rsidRPr="00E07F22">
        <w:rPr>
          <w:rFonts w:eastAsia="Times New Roman"/>
          <w:sz w:val="28"/>
          <w:szCs w:val="28"/>
        </w:rPr>
        <w:t>;</w:t>
      </w:r>
    </w:p>
    <w:p w:rsidR="004613DC" w:rsidRPr="00E07F22" w:rsidRDefault="004613DC" w:rsidP="004613DC">
      <w:pPr>
        <w:ind w:left="260" w:right="20" w:hanging="260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4)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заслушивать отч</w:t>
      </w:r>
      <w:r>
        <w:rPr>
          <w:rFonts w:eastAsia="Times New Roman"/>
          <w:sz w:val="28"/>
          <w:szCs w:val="28"/>
        </w:rPr>
        <w:t xml:space="preserve">еты о деятельности в действующих </w:t>
      </w:r>
      <w:r w:rsidRPr="00E07F2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коллегиальных органов </w:t>
      </w:r>
      <w:r w:rsidRPr="00E07F22">
        <w:rPr>
          <w:rFonts w:eastAsia="Times New Roman"/>
          <w:sz w:val="28"/>
          <w:szCs w:val="28"/>
        </w:rPr>
        <w:t xml:space="preserve">управления </w:t>
      </w:r>
      <w:r>
        <w:rPr>
          <w:rFonts w:eastAsia="Times New Roman"/>
          <w:sz w:val="28"/>
          <w:szCs w:val="28"/>
        </w:rPr>
        <w:t xml:space="preserve">и </w:t>
      </w:r>
      <w:r w:rsidRPr="00E07F22">
        <w:rPr>
          <w:rFonts w:eastAsia="Times New Roman"/>
          <w:sz w:val="28"/>
          <w:szCs w:val="28"/>
        </w:rPr>
        <w:t>участников образовательного процесса;</w:t>
      </w:r>
    </w:p>
    <w:p w:rsidR="004613DC" w:rsidRPr="00E07F22" w:rsidRDefault="004613DC" w:rsidP="004613DC">
      <w:pPr>
        <w:ind w:left="260" w:hanging="260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5)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направлять членов Совета, не являющихся родителями выпускников, для осуществления общественной экспертизы на итоговой и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промежуточной аттестации выпускников и обучающихся </w:t>
      </w:r>
      <w:r>
        <w:rPr>
          <w:rFonts w:eastAsia="Times New Roman"/>
          <w:sz w:val="28"/>
          <w:szCs w:val="28"/>
        </w:rPr>
        <w:t>в гимназии</w:t>
      </w:r>
      <w:r w:rsidRPr="00E07F22">
        <w:rPr>
          <w:rFonts w:eastAsia="Times New Roman"/>
          <w:sz w:val="28"/>
          <w:szCs w:val="28"/>
        </w:rPr>
        <w:t>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5.2</w:t>
      </w:r>
      <w:r>
        <w:rPr>
          <w:rFonts w:eastAsia="Times New Roman"/>
          <w:sz w:val="28"/>
          <w:szCs w:val="28"/>
        </w:rPr>
        <w:t xml:space="preserve">. </w:t>
      </w:r>
      <w:r w:rsidRPr="00E07F22">
        <w:rPr>
          <w:rFonts w:eastAsia="Times New Roman"/>
          <w:sz w:val="28"/>
          <w:szCs w:val="28"/>
        </w:rPr>
        <w:t xml:space="preserve"> Совет несет </w:t>
      </w:r>
      <w:r w:rsidRPr="004613DC">
        <w:rPr>
          <w:rFonts w:eastAsia="Times New Roman"/>
          <w:bCs/>
          <w:sz w:val="28"/>
          <w:szCs w:val="28"/>
        </w:rPr>
        <w:t>ответственность</w:t>
      </w:r>
      <w:r w:rsidRPr="00E07F22">
        <w:rPr>
          <w:rFonts w:eastAsia="Times New Roman"/>
          <w:sz w:val="28"/>
          <w:szCs w:val="28"/>
        </w:rPr>
        <w:t xml:space="preserve"> за своевременное принятие и выполнение решений, входящих в его компетенцию.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5.</w:t>
      </w:r>
      <w:r>
        <w:rPr>
          <w:rFonts w:eastAsia="Times New Roman"/>
          <w:sz w:val="28"/>
          <w:szCs w:val="28"/>
        </w:rPr>
        <w:t>3</w:t>
      </w:r>
      <w:r w:rsidRPr="00E07F2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В случае возникновения конфликта между Советом и </w:t>
      </w:r>
      <w:r>
        <w:rPr>
          <w:rFonts w:eastAsia="Times New Roman"/>
          <w:sz w:val="28"/>
          <w:szCs w:val="28"/>
        </w:rPr>
        <w:t>директором гимназии</w:t>
      </w:r>
      <w:r w:rsidRPr="00E07F22">
        <w:rPr>
          <w:rFonts w:eastAsia="Times New Roman"/>
          <w:sz w:val="28"/>
          <w:szCs w:val="28"/>
        </w:rPr>
        <w:t xml:space="preserve"> (несогласия руководителя с решением Совета и/или несогласия Совета с решением (приказом) руководителя), который не может быть урегулирован путем переговоров, решение по конфликтному вопросу принимает учредитель.</w:t>
      </w:r>
    </w:p>
    <w:p w:rsidR="004613DC" w:rsidRPr="00E07F22" w:rsidRDefault="0088395E" w:rsidP="004613DC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5.4</w:t>
      </w:r>
      <w:r w:rsidR="004613DC" w:rsidRPr="00E07F22">
        <w:rPr>
          <w:rFonts w:eastAsia="Times New Roman"/>
          <w:sz w:val="28"/>
          <w:szCs w:val="28"/>
        </w:rPr>
        <w:t>.</w:t>
      </w:r>
      <w:r w:rsidR="004613DC">
        <w:rPr>
          <w:rFonts w:eastAsia="Times New Roman"/>
          <w:sz w:val="28"/>
          <w:szCs w:val="28"/>
        </w:rPr>
        <w:t xml:space="preserve"> </w:t>
      </w:r>
      <w:r w:rsidR="004613DC" w:rsidRPr="00E07F22">
        <w:rPr>
          <w:rFonts w:eastAsia="Times New Roman"/>
          <w:sz w:val="28"/>
          <w:szCs w:val="28"/>
        </w:rPr>
        <w:t>Совет несет ответственность за:</w:t>
      </w:r>
    </w:p>
    <w:p w:rsidR="004613DC" w:rsidRPr="00E07F22" w:rsidRDefault="004613DC" w:rsidP="004613DC">
      <w:pPr>
        <w:ind w:firstLine="284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1)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выполнение плана своей работы;</w:t>
      </w:r>
    </w:p>
    <w:p w:rsidR="004613DC" w:rsidRPr="00E07F22" w:rsidRDefault="004613DC" w:rsidP="004613DC">
      <w:pPr>
        <w:ind w:firstLine="284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2)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соблюдение законодательства Российской Федерации в своей деятельности;</w:t>
      </w:r>
    </w:p>
    <w:p w:rsidR="004613DC" w:rsidRPr="00E07F22" w:rsidRDefault="004613DC" w:rsidP="004613DC">
      <w:pPr>
        <w:ind w:firstLine="284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3)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компетентность принимаемых решений;</w:t>
      </w:r>
    </w:p>
    <w:p w:rsidR="004613DC" w:rsidRPr="00E07F22" w:rsidRDefault="004613DC" w:rsidP="004613DC">
      <w:pPr>
        <w:ind w:firstLine="284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4)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развитие принципов самоуправления в гимназии;</w:t>
      </w:r>
    </w:p>
    <w:p w:rsidR="004613DC" w:rsidRPr="00E07F22" w:rsidRDefault="004613DC" w:rsidP="004613DC">
      <w:pPr>
        <w:ind w:firstLine="284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5)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>упрочение общественного признания деятельности гимназии.</w:t>
      </w:r>
    </w:p>
    <w:p w:rsidR="004613DC" w:rsidRPr="00E07F22" w:rsidRDefault="004613DC" w:rsidP="004613DC">
      <w:pPr>
        <w:rPr>
          <w:sz w:val="28"/>
          <w:szCs w:val="28"/>
        </w:rPr>
      </w:pPr>
    </w:p>
    <w:p w:rsidR="004613DC" w:rsidRPr="00E07F22" w:rsidRDefault="004613DC" w:rsidP="004613DC">
      <w:pPr>
        <w:numPr>
          <w:ilvl w:val="0"/>
          <w:numId w:val="6"/>
        </w:numPr>
        <w:tabs>
          <w:tab w:val="left" w:pos="4080"/>
        </w:tabs>
        <w:ind w:left="4080" w:hanging="263"/>
        <w:rPr>
          <w:rFonts w:eastAsia="Times New Roman"/>
          <w:b/>
          <w:bCs/>
          <w:sz w:val="28"/>
          <w:szCs w:val="28"/>
        </w:rPr>
      </w:pPr>
      <w:r w:rsidRPr="00E07F22">
        <w:rPr>
          <w:rFonts w:eastAsia="Times New Roman"/>
          <w:b/>
          <w:bCs/>
          <w:sz w:val="28"/>
          <w:szCs w:val="28"/>
        </w:rPr>
        <w:t>Делопроизводство</w:t>
      </w:r>
    </w:p>
    <w:p w:rsidR="004613DC" w:rsidRPr="00E07F22" w:rsidRDefault="004613DC" w:rsidP="004613DC">
      <w:pPr>
        <w:ind w:right="20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6.1</w:t>
      </w:r>
      <w:r>
        <w:rPr>
          <w:rFonts w:eastAsia="Times New Roman"/>
          <w:sz w:val="28"/>
          <w:szCs w:val="28"/>
        </w:rPr>
        <w:t>.</w:t>
      </w:r>
      <w:r w:rsidRPr="00E07F22">
        <w:rPr>
          <w:rFonts w:eastAsia="Times New Roman"/>
          <w:sz w:val="28"/>
          <w:szCs w:val="28"/>
        </w:rPr>
        <w:t xml:space="preserve"> Ежегодные планы работы Совета, отчеты о его деятельности входят в номенклатуру дел общеобразовательного учреждения.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6.2</w:t>
      </w:r>
      <w:r>
        <w:rPr>
          <w:rFonts w:eastAsia="Times New Roman"/>
          <w:sz w:val="28"/>
          <w:szCs w:val="28"/>
        </w:rPr>
        <w:t>.</w:t>
      </w:r>
      <w:r w:rsidRPr="00E07F22">
        <w:rPr>
          <w:rFonts w:eastAsia="Times New Roman"/>
          <w:sz w:val="28"/>
          <w:szCs w:val="28"/>
        </w:rPr>
        <w:t xml:space="preserve"> Протоколы заседаний Совета, его решения оформляются секретарем Совета.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6.3</w:t>
      </w:r>
      <w:r>
        <w:rPr>
          <w:rFonts w:eastAsia="Times New Roman"/>
          <w:sz w:val="28"/>
          <w:szCs w:val="28"/>
        </w:rPr>
        <w:t>.</w:t>
      </w:r>
      <w:r w:rsidRPr="00E07F22">
        <w:rPr>
          <w:rFonts w:eastAsia="Times New Roman"/>
          <w:sz w:val="28"/>
          <w:szCs w:val="28"/>
        </w:rPr>
        <w:t xml:space="preserve"> Протоколы заседаний Совета вносится в номенклатуру дел образовательного учреждения и хранится в его канцелярии 5 лет и передаѐтся в архив гимназии по акту.</w:t>
      </w:r>
    </w:p>
    <w:p w:rsidR="004613DC" w:rsidRPr="00E07F22" w:rsidRDefault="004613DC" w:rsidP="004613DC">
      <w:pPr>
        <w:ind w:right="20"/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6.4</w:t>
      </w:r>
      <w:r>
        <w:rPr>
          <w:rFonts w:eastAsia="Times New Roman"/>
          <w:sz w:val="28"/>
          <w:szCs w:val="28"/>
        </w:rPr>
        <w:t>.</w:t>
      </w:r>
      <w:r w:rsidRPr="00E07F22">
        <w:rPr>
          <w:rFonts w:eastAsia="Times New Roman"/>
          <w:sz w:val="28"/>
          <w:szCs w:val="28"/>
        </w:rPr>
        <w:t xml:space="preserve"> Документацию </w:t>
      </w:r>
      <w:r>
        <w:rPr>
          <w:rFonts w:eastAsia="Times New Roman"/>
          <w:sz w:val="28"/>
          <w:szCs w:val="28"/>
        </w:rPr>
        <w:t>ведет секретарь Совета и передае</w:t>
      </w:r>
      <w:r w:rsidRPr="00E07F22">
        <w:rPr>
          <w:rFonts w:eastAsia="Times New Roman"/>
          <w:sz w:val="28"/>
          <w:szCs w:val="28"/>
        </w:rPr>
        <w:t>т вновь избранному секретарю по акту, который подписывают предыдущие и вновь избранные председатели</w:t>
      </w:r>
      <w:r>
        <w:rPr>
          <w:rFonts w:eastAsia="Times New Roman"/>
          <w:sz w:val="28"/>
          <w:szCs w:val="28"/>
        </w:rPr>
        <w:t xml:space="preserve"> и секретари</w:t>
      </w:r>
      <w:r w:rsidRPr="00E07F22">
        <w:rPr>
          <w:rFonts w:eastAsia="Times New Roman"/>
          <w:sz w:val="28"/>
          <w:szCs w:val="28"/>
        </w:rPr>
        <w:t>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 w:rsidRPr="00E07F22">
        <w:rPr>
          <w:rFonts w:eastAsia="Times New Roman"/>
          <w:sz w:val="28"/>
          <w:szCs w:val="28"/>
        </w:rPr>
        <w:t>6.5</w:t>
      </w:r>
      <w:r>
        <w:rPr>
          <w:rFonts w:eastAsia="Times New Roman"/>
          <w:sz w:val="28"/>
          <w:szCs w:val="28"/>
        </w:rPr>
        <w:t>.</w:t>
      </w:r>
      <w:r w:rsidRPr="00E07F22">
        <w:rPr>
          <w:rFonts w:eastAsia="Times New Roman"/>
          <w:sz w:val="28"/>
          <w:szCs w:val="28"/>
        </w:rPr>
        <w:t xml:space="preserve"> Заявления и обращения участников образовательного процесса, иных лиц и организаций в Совет рассматриваются Советом в установленном порядке. По принятым решениям в адрес заявителей направляется письменное уведомление.</w:t>
      </w:r>
    </w:p>
    <w:p w:rsidR="004613DC" w:rsidRPr="00E07F22" w:rsidRDefault="004613DC" w:rsidP="004613DC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6.6</w:t>
      </w:r>
      <w:r w:rsidRPr="00E07F2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E07F22">
        <w:rPr>
          <w:rFonts w:eastAsia="Times New Roman"/>
          <w:sz w:val="28"/>
          <w:szCs w:val="28"/>
        </w:rPr>
        <w:t xml:space="preserve">Регистрация заявлений и обращений в адрес Совета проводится канцелярией </w:t>
      </w:r>
      <w:r>
        <w:rPr>
          <w:rFonts w:eastAsia="Times New Roman"/>
          <w:sz w:val="28"/>
          <w:szCs w:val="28"/>
        </w:rPr>
        <w:t>гимназии</w:t>
      </w:r>
      <w:r w:rsidRPr="00E07F22">
        <w:rPr>
          <w:rFonts w:eastAsia="Times New Roman"/>
          <w:sz w:val="28"/>
          <w:szCs w:val="28"/>
        </w:rPr>
        <w:t>.</w:t>
      </w:r>
    </w:p>
    <w:sectPr w:rsidR="004613DC" w:rsidRPr="00E07F22" w:rsidSect="00AD09A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EBDACAC2"/>
    <w:lvl w:ilvl="0" w:tplc="2044258C">
      <w:start w:val="4"/>
      <w:numFmt w:val="decimal"/>
      <w:lvlText w:val="%1."/>
      <w:lvlJc w:val="left"/>
    </w:lvl>
    <w:lvl w:ilvl="1" w:tplc="B7466584">
      <w:numFmt w:val="decimal"/>
      <w:lvlText w:val=""/>
      <w:lvlJc w:val="left"/>
    </w:lvl>
    <w:lvl w:ilvl="2" w:tplc="177099D0">
      <w:numFmt w:val="decimal"/>
      <w:lvlText w:val=""/>
      <w:lvlJc w:val="left"/>
    </w:lvl>
    <w:lvl w:ilvl="3" w:tplc="6200F9A6">
      <w:numFmt w:val="decimal"/>
      <w:lvlText w:val=""/>
      <w:lvlJc w:val="left"/>
    </w:lvl>
    <w:lvl w:ilvl="4" w:tplc="E9A61D32">
      <w:numFmt w:val="decimal"/>
      <w:lvlText w:val=""/>
      <w:lvlJc w:val="left"/>
    </w:lvl>
    <w:lvl w:ilvl="5" w:tplc="623ABA92">
      <w:numFmt w:val="decimal"/>
      <w:lvlText w:val=""/>
      <w:lvlJc w:val="left"/>
    </w:lvl>
    <w:lvl w:ilvl="6" w:tplc="139A6728">
      <w:numFmt w:val="decimal"/>
      <w:lvlText w:val=""/>
      <w:lvlJc w:val="left"/>
    </w:lvl>
    <w:lvl w:ilvl="7" w:tplc="D9BC927A">
      <w:numFmt w:val="decimal"/>
      <w:lvlText w:val=""/>
      <w:lvlJc w:val="left"/>
    </w:lvl>
    <w:lvl w:ilvl="8" w:tplc="B570FED4">
      <w:numFmt w:val="decimal"/>
      <w:lvlText w:val=""/>
      <w:lvlJc w:val="left"/>
    </w:lvl>
  </w:abstractNum>
  <w:abstractNum w:abstractNumId="1">
    <w:nsid w:val="000012DB"/>
    <w:multiLevelType w:val="hybridMultilevel"/>
    <w:tmpl w:val="762CD39E"/>
    <w:lvl w:ilvl="0" w:tplc="DD3E26D8">
      <w:start w:val="3"/>
      <w:numFmt w:val="decimal"/>
      <w:lvlText w:val="%1."/>
      <w:lvlJc w:val="left"/>
    </w:lvl>
    <w:lvl w:ilvl="1" w:tplc="B8D41410">
      <w:numFmt w:val="decimal"/>
      <w:lvlText w:val=""/>
      <w:lvlJc w:val="left"/>
    </w:lvl>
    <w:lvl w:ilvl="2" w:tplc="14AAFBB0">
      <w:numFmt w:val="decimal"/>
      <w:lvlText w:val=""/>
      <w:lvlJc w:val="left"/>
    </w:lvl>
    <w:lvl w:ilvl="3" w:tplc="395C0E92">
      <w:numFmt w:val="decimal"/>
      <w:lvlText w:val=""/>
      <w:lvlJc w:val="left"/>
    </w:lvl>
    <w:lvl w:ilvl="4" w:tplc="7954276A">
      <w:numFmt w:val="decimal"/>
      <w:lvlText w:val=""/>
      <w:lvlJc w:val="left"/>
    </w:lvl>
    <w:lvl w:ilvl="5" w:tplc="59FA1FE4">
      <w:numFmt w:val="decimal"/>
      <w:lvlText w:val=""/>
      <w:lvlJc w:val="left"/>
    </w:lvl>
    <w:lvl w:ilvl="6" w:tplc="F3A242AC">
      <w:numFmt w:val="decimal"/>
      <w:lvlText w:val=""/>
      <w:lvlJc w:val="left"/>
    </w:lvl>
    <w:lvl w:ilvl="7" w:tplc="1F7AEB8C">
      <w:numFmt w:val="decimal"/>
      <w:lvlText w:val=""/>
      <w:lvlJc w:val="left"/>
    </w:lvl>
    <w:lvl w:ilvl="8" w:tplc="1A7C67B8">
      <w:numFmt w:val="decimal"/>
      <w:lvlText w:val=""/>
      <w:lvlJc w:val="left"/>
    </w:lvl>
  </w:abstractNum>
  <w:abstractNum w:abstractNumId="2">
    <w:nsid w:val="000026E9"/>
    <w:multiLevelType w:val="hybridMultilevel"/>
    <w:tmpl w:val="15E65790"/>
    <w:lvl w:ilvl="0" w:tplc="C5C0F16C">
      <w:start w:val="2"/>
      <w:numFmt w:val="decimal"/>
      <w:lvlText w:val="%1."/>
      <w:lvlJc w:val="left"/>
    </w:lvl>
    <w:lvl w:ilvl="1" w:tplc="507ADBB2">
      <w:numFmt w:val="decimal"/>
      <w:lvlText w:val=""/>
      <w:lvlJc w:val="left"/>
    </w:lvl>
    <w:lvl w:ilvl="2" w:tplc="E54AD99C">
      <w:numFmt w:val="decimal"/>
      <w:lvlText w:val=""/>
      <w:lvlJc w:val="left"/>
    </w:lvl>
    <w:lvl w:ilvl="3" w:tplc="AFA018AA">
      <w:numFmt w:val="decimal"/>
      <w:lvlText w:val=""/>
      <w:lvlJc w:val="left"/>
    </w:lvl>
    <w:lvl w:ilvl="4" w:tplc="8838477E">
      <w:numFmt w:val="decimal"/>
      <w:lvlText w:val=""/>
      <w:lvlJc w:val="left"/>
    </w:lvl>
    <w:lvl w:ilvl="5" w:tplc="382EA0A0">
      <w:numFmt w:val="decimal"/>
      <w:lvlText w:val=""/>
      <w:lvlJc w:val="left"/>
    </w:lvl>
    <w:lvl w:ilvl="6" w:tplc="B50E6532">
      <w:numFmt w:val="decimal"/>
      <w:lvlText w:val=""/>
      <w:lvlJc w:val="left"/>
    </w:lvl>
    <w:lvl w:ilvl="7" w:tplc="9598559A">
      <w:numFmt w:val="decimal"/>
      <w:lvlText w:val=""/>
      <w:lvlJc w:val="left"/>
    </w:lvl>
    <w:lvl w:ilvl="8" w:tplc="639A7692">
      <w:numFmt w:val="decimal"/>
      <w:lvlText w:val=""/>
      <w:lvlJc w:val="left"/>
    </w:lvl>
  </w:abstractNum>
  <w:abstractNum w:abstractNumId="3">
    <w:nsid w:val="0000305E"/>
    <w:multiLevelType w:val="hybridMultilevel"/>
    <w:tmpl w:val="1BC82928"/>
    <w:lvl w:ilvl="0" w:tplc="3C804794">
      <w:start w:val="3"/>
      <w:numFmt w:val="decimal"/>
      <w:lvlText w:val="%1)"/>
      <w:lvlJc w:val="left"/>
    </w:lvl>
    <w:lvl w:ilvl="1" w:tplc="539AAB4A">
      <w:numFmt w:val="decimal"/>
      <w:lvlText w:val=""/>
      <w:lvlJc w:val="left"/>
    </w:lvl>
    <w:lvl w:ilvl="2" w:tplc="B2C26D5E">
      <w:numFmt w:val="decimal"/>
      <w:lvlText w:val=""/>
      <w:lvlJc w:val="left"/>
    </w:lvl>
    <w:lvl w:ilvl="3" w:tplc="367EFE20">
      <w:numFmt w:val="decimal"/>
      <w:lvlText w:val=""/>
      <w:lvlJc w:val="left"/>
    </w:lvl>
    <w:lvl w:ilvl="4" w:tplc="9D0C5D12">
      <w:numFmt w:val="decimal"/>
      <w:lvlText w:val=""/>
      <w:lvlJc w:val="left"/>
    </w:lvl>
    <w:lvl w:ilvl="5" w:tplc="E5FCAC28">
      <w:numFmt w:val="decimal"/>
      <w:lvlText w:val=""/>
      <w:lvlJc w:val="left"/>
    </w:lvl>
    <w:lvl w:ilvl="6" w:tplc="094E552C">
      <w:numFmt w:val="decimal"/>
      <w:lvlText w:val=""/>
      <w:lvlJc w:val="left"/>
    </w:lvl>
    <w:lvl w:ilvl="7" w:tplc="F25EB938">
      <w:numFmt w:val="decimal"/>
      <w:lvlText w:val=""/>
      <w:lvlJc w:val="left"/>
    </w:lvl>
    <w:lvl w:ilvl="8" w:tplc="3A7609CE">
      <w:numFmt w:val="decimal"/>
      <w:lvlText w:val=""/>
      <w:lvlJc w:val="left"/>
    </w:lvl>
  </w:abstractNum>
  <w:abstractNum w:abstractNumId="4">
    <w:nsid w:val="0000440D"/>
    <w:multiLevelType w:val="hybridMultilevel"/>
    <w:tmpl w:val="A70C2A64"/>
    <w:lvl w:ilvl="0" w:tplc="9926DE62">
      <w:start w:val="5"/>
      <w:numFmt w:val="decimal"/>
      <w:lvlText w:val="%1."/>
      <w:lvlJc w:val="left"/>
    </w:lvl>
    <w:lvl w:ilvl="1" w:tplc="EAFA3CEC">
      <w:numFmt w:val="decimal"/>
      <w:lvlText w:val=""/>
      <w:lvlJc w:val="left"/>
    </w:lvl>
    <w:lvl w:ilvl="2" w:tplc="922641B8">
      <w:numFmt w:val="decimal"/>
      <w:lvlText w:val=""/>
      <w:lvlJc w:val="left"/>
    </w:lvl>
    <w:lvl w:ilvl="3" w:tplc="BEBE12E2">
      <w:numFmt w:val="decimal"/>
      <w:lvlText w:val=""/>
      <w:lvlJc w:val="left"/>
    </w:lvl>
    <w:lvl w:ilvl="4" w:tplc="B85AFC50">
      <w:numFmt w:val="decimal"/>
      <w:lvlText w:val=""/>
      <w:lvlJc w:val="left"/>
    </w:lvl>
    <w:lvl w:ilvl="5" w:tplc="2ACAD8B2">
      <w:numFmt w:val="decimal"/>
      <w:lvlText w:val=""/>
      <w:lvlJc w:val="left"/>
    </w:lvl>
    <w:lvl w:ilvl="6" w:tplc="DC5EAF96">
      <w:numFmt w:val="decimal"/>
      <w:lvlText w:val=""/>
      <w:lvlJc w:val="left"/>
    </w:lvl>
    <w:lvl w:ilvl="7" w:tplc="B802C770">
      <w:numFmt w:val="decimal"/>
      <w:lvlText w:val=""/>
      <w:lvlJc w:val="left"/>
    </w:lvl>
    <w:lvl w:ilvl="8" w:tplc="C58E6832">
      <w:numFmt w:val="decimal"/>
      <w:lvlText w:val=""/>
      <w:lvlJc w:val="left"/>
    </w:lvl>
  </w:abstractNum>
  <w:abstractNum w:abstractNumId="5">
    <w:nsid w:val="0000491C"/>
    <w:multiLevelType w:val="hybridMultilevel"/>
    <w:tmpl w:val="ACB42B98"/>
    <w:lvl w:ilvl="0" w:tplc="C74AEE5C">
      <w:start w:val="6"/>
      <w:numFmt w:val="decimal"/>
      <w:lvlText w:val="%1."/>
      <w:lvlJc w:val="left"/>
    </w:lvl>
    <w:lvl w:ilvl="1" w:tplc="E46830D0">
      <w:numFmt w:val="decimal"/>
      <w:lvlText w:val=""/>
      <w:lvlJc w:val="left"/>
    </w:lvl>
    <w:lvl w:ilvl="2" w:tplc="0F242482">
      <w:numFmt w:val="decimal"/>
      <w:lvlText w:val=""/>
      <w:lvlJc w:val="left"/>
    </w:lvl>
    <w:lvl w:ilvl="3" w:tplc="FF1ECE62">
      <w:numFmt w:val="decimal"/>
      <w:lvlText w:val=""/>
      <w:lvlJc w:val="left"/>
    </w:lvl>
    <w:lvl w:ilvl="4" w:tplc="095EC988">
      <w:numFmt w:val="decimal"/>
      <w:lvlText w:val=""/>
      <w:lvlJc w:val="left"/>
    </w:lvl>
    <w:lvl w:ilvl="5" w:tplc="FAA885A8">
      <w:numFmt w:val="decimal"/>
      <w:lvlText w:val=""/>
      <w:lvlJc w:val="left"/>
    </w:lvl>
    <w:lvl w:ilvl="6" w:tplc="E0C44D88">
      <w:numFmt w:val="decimal"/>
      <w:lvlText w:val=""/>
      <w:lvlJc w:val="left"/>
    </w:lvl>
    <w:lvl w:ilvl="7" w:tplc="B8286742">
      <w:numFmt w:val="decimal"/>
      <w:lvlText w:val=""/>
      <w:lvlJc w:val="left"/>
    </w:lvl>
    <w:lvl w:ilvl="8" w:tplc="DD221ABC">
      <w:numFmt w:val="decimal"/>
      <w:lvlText w:val=""/>
      <w:lvlJc w:val="left"/>
    </w:lvl>
  </w:abstractNum>
  <w:abstractNum w:abstractNumId="6">
    <w:nsid w:val="36A879A7"/>
    <w:multiLevelType w:val="hybridMultilevel"/>
    <w:tmpl w:val="9E522618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AF16FA"/>
    <w:multiLevelType w:val="hybridMultilevel"/>
    <w:tmpl w:val="42481290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E7859"/>
    <w:multiLevelType w:val="multilevel"/>
    <w:tmpl w:val="7E6EE8F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613DC"/>
    <w:rsid w:val="00097A64"/>
    <w:rsid w:val="0037381E"/>
    <w:rsid w:val="004613DC"/>
    <w:rsid w:val="005463FB"/>
    <w:rsid w:val="005D29EE"/>
    <w:rsid w:val="006D4489"/>
    <w:rsid w:val="00867235"/>
    <w:rsid w:val="0088395E"/>
    <w:rsid w:val="009B6D4F"/>
    <w:rsid w:val="00B4009E"/>
    <w:rsid w:val="00BB5FA2"/>
    <w:rsid w:val="00BF7B47"/>
    <w:rsid w:val="00CC67C0"/>
    <w:rsid w:val="00D56FBD"/>
    <w:rsid w:val="00D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BBDC7-A319-414E-A06A-9585079A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3D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D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13DC"/>
    <w:pPr>
      <w:ind w:left="720"/>
      <w:contextualSpacing/>
    </w:pPr>
  </w:style>
  <w:style w:type="character" w:styleId="a5">
    <w:name w:val="Strong"/>
    <w:basedOn w:val="a0"/>
    <w:qFormat/>
    <w:rsid w:val="00883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Секретарь</cp:lastModifiedBy>
  <cp:revision>11</cp:revision>
  <cp:lastPrinted>2019-11-18T14:10:00Z</cp:lastPrinted>
  <dcterms:created xsi:type="dcterms:W3CDTF">2019-10-25T11:26:00Z</dcterms:created>
  <dcterms:modified xsi:type="dcterms:W3CDTF">2019-11-18T14:10:00Z</dcterms:modified>
</cp:coreProperties>
</file>